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BC" w:rsidRDefault="00714926" w:rsidP="00486A17">
      <w:pPr>
        <w:jc w:val="center"/>
      </w:pPr>
      <w:r>
        <w:rPr>
          <w:noProof/>
          <w:lang w:eastAsia="el-GR" w:bidi="ar-SA"/>
        </w:rPr>
        <w:drawing>
          <wp:inline distT="0" distB="0" distL="0" distR="0">
            <wp:extent cx="5267325" cy="1295400"/>
            <wp:effectExtent l="19050" t="0" r="9525" b="0"/>
            <wp:docPr id="1" name="Εικόνα 1" descr="ΛΟΓΟΤΥΠΟ ΔΟ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ΟΤΥΠΟ ΔΟ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6BC" w:rsidRDefault="00A626BC">
      <w:r>
        <w:t xml:space="preserve">              </w:t>
      </w:r>
    </w:p>
    <w:p w:rsidR="00A626BC" w:rsidRDefault="00A626BC"/>
    <w:p w:rsidR="00A626BC" w:rsidRDefault="00A626BC">
      <w:r>
        <w:t xml:space="preserve">            Αριθμ.Πρωτ. 150                                                                                   Αθήνα 12/9/2013</w:t>
      </w:r>
    </w:p>
    <w:p w:rsidR="00A626BC" w:rsidRDefault="00A626BC"/>
    <w:p w:rsidR="00A626BC" w:rsidRDefault="00A626BC"/>
    <w:p w:rsidR="00A626BC" w:rsidRDefault="00A626BC">
      <w:pPr>
        <w:jc w:val="center"/>
        <w:rPr>
          <w:b/>
          <w:bCs/>
        </w:rPr>
      </w:pPr>
      <w:r>
        <w:rPr>
          <w:b/>
          <w:bCs/>
        </w:rPr>
        <w:t>ΑΠΟΦΑΣΗ ΑΝΟΙΧΤΟΥ ΔΙΟΙΚΗΤΙΚΟΥ ΣΥΜΒΟΥΛΙΟΥ  12/9/2013</w:t>
      </w:r>
    </w:p>
    <w:p w:rsidR="00A626BC" w:rsidRDefault="00A626BC">
      <w:pPr>
        <w:jc w:val="center"/>
        <w:rPr>
          <w:b/>
          <w:bCs/>
        </w:rPr>
      </w:pPr>
    </w:p>
    <w:p w:rsidR="00A626BC" w:rsidRDefault="00A626BC">
      <w:pPr>
        <w:rPr>
          <w:b/>
          <w:bCs/>
        </w:rPr>
      </w:pPr>
    </w:p>
    <w:p w:rsidR="00A626BC" w:rsidRDefault="00A626BC">
      <w:pPr>
        <w:spacing w:line="360" w:lineRule="auto"/>
        <w:jc w:val="both"/>
      </w:pPr>
      <w:r>
        <w:rPr>
          <w:b/>
          <w:bCs/>
        </w:rPr>
        <w:tab/>
      </w:r>
      <w:r>
        <w:t xml:space="preserve">Το Δ.Σ. της  Δ.Ο.Ε,  στη σημερινή του </w:t>
      </w:r>
      <w:r>
        <w:rPr>
          <w:b/>
          <w:bCs/>
        </w:rPr>
        <w:t>ανοιχτή συνεδρίαση</w:t>
      </w:r>
      <w:r>
        <w:t xml:space="preserve"> που πραγματοποιήθηκε, κατά τη διάρκεια της Ολομέλειας  Προέδρων των  Συλλόγων Εκπαιδευτικών Π.Ε. και αφού έλαβε υπόψη του τις αποφάσεις και τις απόψεις που κατατέθηκαν αποφάσισε τα παρακάτω:</w:t>
      </w:r>
    </w:p>
    <w:p w:rsidR="00A626BC" w:rsidRDefault="00A626BC">
      <w:pPr>
        <w:numPr>
          <w:ilvl w:val="0"/>
          <w:numId w:val="2"/>
        </w:numPr>
        <w:spacing w:line="360" w:lineRule="auto"/>
        <w:jc w:val="both"/>
      </w:pPr>
      <w:r>
        <w:rPr>
          <w:b/>
          <w:bCs/>
        </w:rPr>
        <w:t>Πραγματοποίηση παραστάσεων διαμαρτυρίας στις Περιφερειακές Διευθύνσεις  και στις Δ/νσεις Εκπαίδευσης Π.Ε.,</w:t>
      </w:r>
      <w:r>
        <w:t xml:space="preserve"> την Παρασκευή 13/9/2013, ενάντια στις απαράδεκτες και αντιεκπαιδευτικές μεθοδεύσεις του ΥΠΑΙΘ που οδηγούν στη διάλυση του ολοήμερου σχολείου και μετατρέπουν χιλιάδες εκπ/κούς σε “πλεονάζον”, ευέλικτο προσωπικό σε κατάσταση κινητικότητας. </w:t>
      </w:r>
    </w:p>
    <w:p w:rsidR="00A626BC" w:rsidRDefault="00A626BC">
      <w:pPr>
        <w:numPr>
          <w:ilvl w:val="0"/>
          <w:numId w:val="1"/>
        </w:numPr>
        <w:spacing w:line="360" w:lineRule="auto"/>
        <w:jc w:val="both"/>
      </w:pPr>
      <w:r>
        <w:t xml:space="preserve">Τη Δευτέρα 16/9/13, πρώτη μέρα των κινητοποιήσεων της ΟΛΜΕ, </w:t>
      </w:r>
      <w:r>
        <w:rPr>
          <w:b/>
          <w:bCs/>
        </w:rPr>
        <w:t>κήρυξη τρίωρης στάσης εργασίας</w:t>
      </w:r>
      <w:r>
        <w:t xml:space="preserve"> για τη διευκόλυνση της συμμετοχής των συναδέλφων στα συλλαλητήρια που θα πραγματοποιηθούν (κεντρικό συλλαλητήριο ΟΛΜΕ, Αθήνα, 12.00).</w:t>
      </w:r>
    </w:p>
    <w:p w:rsidR="00A626BC" w:rsidRDefault="00A626BC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t xml:space="preserve">Τη στήριξη και διεύρυνση των δράσεων που είχε αποφασίσει το Δ.Σ. από τις 2/9/2013 με κέντρο την πανυπαλληλική </w:t>
      </w:r>
      <w:r>
        <w:rPr>
          <w:b/>
          <w:bCs/>
        </w:rPr>
        <w:t>48ωρη  απεργία στις 18 και 19 Σεπτεμβρίου.</w:t>
      </w:r>
    </w:p>
    <w:p w:rsidR="00A626BC" w:rsidRDefault="00A626BC">
      <w:pPr>
        <w:numPr>
          <w:ilvl w:val="0"/>
          <w:numId w:val="1"/>
        </w:numPr>
        <w:spacing w:line="360" w:lineRule="auto"/>
        <w:jc w:val="both"/>
      </w:pPr>
      <w:r>
        <w:t xml:space="preserve">Το πρωί της 19ης Σεπτεμβρίου, 2η ημέρα της απεργίας, </w:t>
      </w:r>
      <w:r>
        <w:rPr>
          <w:b/>
          <w:bCs/>
        </w:rPr>
        <w:t>πραγματοποίηση Γενικών Συνελεύσεων</w:t>
      </w:r>
      <w:r>
        <w:t xml:space="preserve"> των Συλλόγων Εκπ/κων Π.Ε. για να αποφασισθεί κλιμάκωση των κινητοποιήσεων (οι αποφάσεις θα σταλούν στο </w:t>
      </w:r>
      <w:r>
        <w:rPr>
          <w:lang w:val="en-US"/>
        </w:rPr>
        <w:t>email</w:t>
      </w:r>
      <w:r w:rsidRPr="00486A17">
        <w:t xml:space="preserve"> </w:t>
      </w:r>
      <w:r>
        <w:t>ή στο φαξ της Δ.Ο.Ε. ώστε να γίνει εκτίμηση για τη συνέχεια).</w:t>
      </w:r>
    </w:p>
    <w:p w:rsidR="00A626BC" w:rsidRDefault="00A626BC">
      <w:pPr>
        <w:jc w:val="center"/>
      </w:pPr>
    </w:p>
    <w:p w:rsidR="00A626BC" w:rsidRDefault="00A626BC">
      <w:pPr>
        <w:jc w:val="center"/>
        <w:rPr>
          <w:b/>
          <w:bCs/>
        </w:rPr>
      </w:pPr>
      <w:r>
        <w:rPr>
          <w:b/>
          <w:bCs/>
        </w:rPr>
        <w:t>ΟΛΟΙ ΜΑΖΙ ΣΤΙΣ ΑΓΩΝΙΣΤΙΚΕΣ ΚΙΝΗΤΟΠΟΙΗΣΕΙΣ ΕΝΑΝΤΙΑ ΣΤΗ ΔΙΑΛΥΣΗ ΤΟΥ ΔΗΜΟΣΙΟΥ ΔΩΡΕΑΝ ΣΧΟΛΕΙΟΥ</w:t>
      </w:r>
    </w:p>
    <w:p w:rsidR="00A626BC" w:rsidRDefault="00A626BC"/>
    <w:p w:rsidR="00A626BC" w:rsidRDefault="00A626BC"/>
    <w:p w:rsidR="00A626BC" w:rsidRDefault="00A626BC">
      <w:r>
        <w:rPr>
          <w:b/>
          <w:bCs/>
        </w:rPr>
        <w:t xml:space="preserve">                               </w:t>
      </w:r>
      <w:r>
        <w:t xml:space="preserve">    Ο Πρόεδρος                                             Ο Γενικός Γραμματέας</w:t>
      </w:r>
    </w:p>
    <w:p w:rsidR="00A626BC" w:rsidRDefault="00A626BC"/>
    <w:p w:rsidR="00A626BC" w:rsidRDefault="00A626BC"/>
    <w:p w:rsidR="00A626BC" w:rsidRDefault="00A626BC"/>
    <w:p w:rsidR="00A626BC" w:rsidRDefault="00A626BC">
      <w:r>
        <w:t xml:space="preserve">                          Χαράλαμπος Κόκκινος                                          Θανάσης Κικινής</w:t>
      </w:r>
    </w:p>
    <w:sectPr w:rsidR="00A626B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75814"/>
    <w:rsid w:val="00486A17"/>
    <w:rsid w:val="00575814"/>
    <w:rsid w:val="00714926"/>
    <w:rsid w:val="00A6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3">
    <w:name w:val="Κουκίδες"/>
    <w:rPr>
      <w:rFonts w:ascii="OpenSymbol" w:eastAsia="OpenSymbol" w:hAnsi="OpenSymbol" w:cs="OpenSymbol"/>
    </w:rPr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doe11</dc:creator>
  <cp:lastModifiedBy>KOSTAS BASILOPOYLOS</cp:lastModifiedBy>
  <cp:revision>2</cp:revision>
  <cp:lastPrinted>1601-01-01T00:00:00Z</cp:lastPrinted>
  <dcterms:created xsi:type="dcterms:W3CDTF">2013-09-14T04:44:00Z</dcterms:created>
  <dcterms:modified xsi:type="dcterms:W3CDTF">2013-09-14T04:44:00Z</dcterms:modified>
</cp:coreProperties>
</file>