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22" w:rsidRDefault="008E1322" w:rsidP="008E1322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el-GR"/>
        </w:rPr>
      </w:pPr>
      <w:r w:rsidRPr="008E1322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el-GR"/>
        </w:rPr>
        <w:t>ΕΙΣΑΓΩΓΗ ΜΑΘΗΤΩΝ ΣΤ΄</w:t>
      </w:r>
      <w:r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el-GR"/>
        </w:rPr>
        <w:t xml:space="preserve"> </w:t>
      </w:r>
      <w:r w:rsidRPr="008E1322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el-GR"/>
        </w:rPr>
        <w:t>ΣΤΑ ΚΑΛΛΙΤΕΧΝΙΚΑ ΣΧΟΛΕΙΑ</w:t>
      </w:r>
    </w:p>
    <w:p w:rsidR="00D403EF" w:rsidRPr="00D403EF" w:rsidRDefault="00D403EF" w:rsidP="00D403E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D403EF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>Αγαπητοί  γονείς</w:t>
      </w:r>
      <w:r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 xml:space="preserve"> των μαθητών </w:t>
      </w:r>
      <w:r w:rsidRPr="00D403EF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 xml:space="preserve"> της ΣΤ΄</w:t>
      </w:r>
      <w:r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>,</w:t>
      </w:r>
    </w:p>
    <w:p w:rsidR="008E1322" w:rsidRPr="008E1322" w:rsidRDefault="008E1322" w:rsidP="00F740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Λαμβάνοντας υπόψη την με αρ. </w:t>
      </w:r>
      <w:proofErr w:type="spellStart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πρωτ</w:t>
      </w:r>
      <w:proofErr w:type="spellEnd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. 61178/Δ2/18-04-2018 Υ.Α. «Λειτουργία Καλλιτεχνικών Γυμνασίων» (Β΄ 1375) σας ενημερώνουμε ότι </w:t>
      </w:r>
      <w:r w:rsidRPr="008E1322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>στην Α΄ τάξη των Καλλιτεχνικών Γυμνασίων εγγράφονται μαθητές απόφοιτοι Δημοτικών Σχολείων, εφόσον επιτύχουν σε εξετάσεις</w:t>
      </w: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 που διενεργούνται για την επιλογή μαθητών που θα φοιτήσουν στην Α΄ τάξη των Καλλιτεχνικών Σχολείων (Γυμνασίων).</w:t>
      </w:r>
    </w:p>
    <w:p w:rsidR="008E1322" w:rsidRPr="008E1322" w:rsidRDefault="008E1322" w:rsidP="00F740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Στα Καλλιτεχνικά Γυμνάσια </w:t>
      </w:r>
      <w:r w:rsidRPr="008E1322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>λειτουργούν τρεις κατευθύνσεις:</w:t>
      </w:r>
    </w:p>
    <w:p w:rsidR="008E1322" w:rsidRPr="008E1322" w:rsidRDefault="008E1322" w:rsidP="00F7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Εικαστικών Τεχνών</w:t>
      </w:r>
    </w:p>
    <w:p w:rsidR="008E1322" w:rsidRPr="008E1322" w:rsidRDefault="008E1322" w:rsidP="00F7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Θεάτρου-Κινηματογράφου</w:t>
      </w:r>
    </w:p>
    <w:p w:rsidR="008E1322" w:rsidRPr="008E1322" w:rsidRDefault="008E1322" w:rsidP="00F7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Χορού.</w:t>
      </w:r>
    </w:p>
    <w:p w:rsidR="008E1322" w:rsidRPr="008E1322" w:rsidRDefault="008E1322" w:rsidP="00F740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>Για την εισαγωγή μαθητών στα Καλλιτεχνικά Σχολεία</w:t>
      </w: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 για το σχολικό έτος 2020-2021, οι γονείς-κηδεμόνες των υποψηφίων μαθητών </w:t>
      </w:r>
      <w:r w:rsidRPr="008E1322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>από τις 4 Μαΐου έως τις 29 Μαΐου 2020</w:t>
      </w: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 και ώρα 14:00 υποβάλλουν ηλεκτρονικά αίτηση συμμετοχής στη διαδικασία επιλογής μόνο στο Καλλιτεχνικό Σχολείο της περιοχής τους (σύμφωνα με τα συνημμένα). Σε περίπτωση που μαθητής επιθυμεί να είναι υποψήφιος σε δύο (2) κατευθύνσεις ο γονέας-κηδεμόνας του υποβάλλει διαφορετική αίτηση για κάθε κατεύθυνση.</w:t>
      </w:r>
    </w:p>
    <w:p w:rsidR="008E1322" w:rsidRPr="008E1322" w:rsidRDefault="008E1322" w:rsidP="00F740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Οι γονείς-κηδεμόνες των υποψηφίων μαθητών των Καλλιτεχνικών Σχολείων Αττικής μαζί με την αίτηση στο Καλλιτεχνικό Σχολείο οφείλουν να αποστείλουν λογαριασμό ΔΕΚΟ ή άλλο αξιόπιστο αποδεικτικό στοιχείο από το οποίο να προκύπτει η διεύθυνση μονίμου κατοικίας τους.</w:t>
      </w:r>
    </w:p>
    <w:p w:rsidR="008E1322" w:rsidRPr="008E1322" w:rsidRDefault="008E1322" w:rsidP="00F740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Όσον αφορά στην </w:t>
      </w:r>
      <w:r w:rsidRPr="008E1322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>κατεύθυνση Χορού,</w:t>
      </w: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 οι γονείς/κηδεμόνες μαζί με την αίτηση συμμετοχής στη διαδικασία επιλογής πρέπει να αποστείλουν Ιατρικές Βεβαιώσεις υγείας και καλής φυσικής/ορθοπεδικής κατάστασης από Παθολόγο/Παιδίατρο και από Ορθοπεδικό γιατρό, στις οποίες θα βεβαιώνεται η δυνατότητα φοίτησης των μαθητών στην κατεύθυνση Χορού των Καλλιτεχνικών Σχολείων.</w:t>
      </w:r>
    </w:p>
    <w:p w:rsidR="008E1322" w:rsidRPr="008E1322" w:rsidRDefault="008E1322" w:rsidP="00F740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el-GR"/>
        </w:rPr>
        <w:t>Επισημαίνεται ότι οι ενδιαφερόμενοι γονείς-κηδεμόνες πρέπει να στείλουν ηλεκτρονικά (με ηλεκτρονικό ταχυδρομείο) στο Καλλιτεχνικό Σχολείο την αίτηση και τα ανωτέρω σχετικά συνημμένα.</w:t>
      </w:r>
    </w:p>
    <w:p w:rsidR="008E1322" w:rsidRPr="008E1322" w:rsidRDefault="008E1322" w:rsidP="00F740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Οι Διευθυντές των Καλλιτεχνικών Σχολείων οφείλουν, αφού ελέγξουν την ορθότητα των δικαιολογητικών, να πρωτοκολλήσουν την αίτηση και να αποστείλουν στους αιτούντες τον αριθμό πρωτοκόλλου της αίτησής τους.</w:t>
      </w:r>
    </w:p>
    <w:p w:rsidR="008E1322" w:rsidRPr="008E1322" w:rsidRDefault="008E1322" w:rsidP="00F740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lastRenderedPageBreak/>
        <w:t>Για περισσότερες πληροφορίες σχετικά με την ηλεκτρονική υποβολή της αίτησης οι ενδιαφερόμενοι γονείς-κηδεμόνες θα απευθύνονται τηλεφωνικά στα Καλλιτεχνικά Σχολεία:</w:t>
      </w:r>
    </w:p>
    <w:p w:rsidR="008E1322" w:rsidRPr="008E1322" w:rsidRDefault="008E1322" w:rsidP="00F74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στο Καλλιτεχνικό Γυμνάσιο με Λ.Τ. Γέρακα, </w:t>
      </w:r>
      <w:proofErr w:type="spellStart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τηλ</w:t>
      </w:r>
      <w:proofErr w:type="spellEnd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. 210-6616130</w:t>
      </w:r>
    </w:p>
    <w:p w:rsidR="008E1322" w:rsidRPr="008E1322" w:rsidRDefault="008E1322" w:rsidP="00F74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στο Καλλιτεχνικό Γυμνάσιο με Λ.Τ. Ηρακλείου Κρήτης, τηλ.2810-762610</w:t>
      </w:r>
    </w:p>
    <w:p w:rsidR="008E1322" w:rsidRPr="008E1322" w:rsidRDefault="008E1322" w:rsidP="00F74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στο Καλλιτεχνικό Γυμνάσιο με Λ.Τ. Αμπελοκήπων Θεσσαλονίκης </w:t>
      </w:r>
      <w:proofErr w:type="spellStart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τηλ</w:t>
      </w:r>
      <w:proofErr w:type="spellEnd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. 2310-727341</w:t>
      </w:r>
    </w:p>
    <w:p w:rsidR="008E1322" w:rsidRPr="008E1322" w:rsidRDefault="008E1322" w:rsidP="00F74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στο Καλλιτεχνικό Γυμνάσιο με Λ.Τ. Κερατσινίου-Δραπετσώνας, </w:t>
      </w:r>
      <w:proofErr w:type="spellStart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τηλ</w:t>
      </w:r>
      <w:proofErr w:type="spellEnd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. 210-4613060</w:t>
      </w:r>
    </w:p>
    <w:p w:rsidR="008E1322" w:rsidRPr="008E1322" w:rsidRDefault="008E1322" w:rsidP="00F74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στο Καλλιτεχνικό Γυμνάσιο με Λ.Τ. Περιστερίου </w:t>
      </w:r>
      <w:proofErr w:type="spellStart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τηλ</w:t>
      </w:r>
      <w:proofErr w:type="spellEnd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. 210-5743178</w:t>
      </w:r>
    </w:p>
    <w:p w:rsidR="008E1322" w:rsidRPr="008E1322" w:rsidRDefault="008E1322" w:rsidP="00F74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στο Καλλιτεχνικό Γυμνάσιο Κοζάνης, </w:t>
      </w:r>
      <w:proofErr w:type="spellStart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τηλ</w:t>
      </w:r>
      <w:proofErr w:type="spellEnd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. 24610-99875</w:t>
      </w:r>
    </w:p>
    <w:p w:rsidR="008E1322" w:rsidRPr="008E1322" w:rsidRDefault="008E1322" w:rsidP="00F74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στο Καλλιτεχνικό Γυμνάσιο Αθηνών, </w:t>
      </w:r>
      <w:proofErr w:type="spellStart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τηλ</w:t>
      </w:r>
      <w:proofErr w:type="spellEnd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. 211-4116131</w:t>
      </w:r>
    </w:p>
    <w:p w:rsidR="008E1322" w:rsidRPr="008E1322" w:rsidRDefault="008E1322" w:rsidP="00F74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</w:pPr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 xml:space="preserve">στο Καλλιτεχνικό Γυμνάσιο Μεσολογγίου, </w:t>
      </w:r>
      <w:proofErr w:type="spellStart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τηλ</w:t>
      </w:r>
      <w:proofErr w:type="spellEnd"/>
      <w:r w:rsidRPr="008E1322">
        <w:rPr>
          <w:rFonts w:ascii="Segoe UI" w:eastAsia="Times New Roman" w:hAnsi="Segoe UI" w:cs="Segoe UI"/>
          <w:color w:val="252525"/>
          <w:sz w:val="24"/>
          <w:szCs w:val="24"/>
          <w:lang w:eastAsia="el-GR"/>
        </w:rPr>
        <w:t>. 26310-24683</w:t>
      </w:r>
    </w:p>
    <w:p w:rsidR="001D5C4F" w:rsidRDefault="001D5C4F" w:rsidP="00F740C2"/>
    <w:sectPr w:rsidR="001D5C4F" w:rsidSect="001D5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263"/>
    <w:multiLevelType w:val="multilevel"/>
    <w:tmpl w:val="ECDE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F732A"/>
    <w:multiLevelType w:val="multilevel"/>
    <w:tmpl w:val="B70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322"/>
    <w:rsid w:val="000B289A"/>
    <w:rsid w:val="001963D3"/>
    <w:rsid w:val="001D5C4F"/>
    <w:rsid w:val="008E1322"/>
    <w:rsid w:val="009A07FD"/>
    <w:rsid w:val="00C57090"/>
    <w:rsid w:val="00D403EF"/>
    <w:rsid w:val="00EC591A"/>
    <w:rsid w:val="00F7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E1322"/>
    <w:rPr>
      <w:b/>
      <w:bCs/>
    </w:rPr>
  </w:style>
  <w:style w:type="character" w:styleId="-">
    <w:name w:val="Hyperlink"/>
    <w:basedOn w:val="a0"/>
    <w:uiPriority w:val="99"/>
    <w:semiHidden/>
    <w:unhideWhenUsed/>
    <w:rsid w:val="008E1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DHMHTRHS</dc:creator>
  <cp:keywords/>
  <dc:description/>
  <cp:lastModifiedBy>DHMHTRHS</cp:lastModifiedBy>
  <cp:revision>6</cp:revision>
  <dcterms:created xsi:type="dcterms:W3CDTF">2020-05-13T09:21:00Z</dcterms:created>
  <dcterms:modified xsi:type="dcterms:W3CDTF">2020-05-13T09:41:00Z</dcterms:modified>
</cp:coreProperties>
</file>